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>№ 02-803</w:t>
      </w:r>
      <w:r>
        <w:rPr>
          <w:rFonts w:ascii="Times New Roman" w:eastAsia="Times New Roman" w:hAnsi="Times New Roman" w:cs="Times New Roman"/>
          <w:sz w:val="22"/>
          <w:szCs w:val="22"/>
        </w:rPr>
        <w:t>/2613/2025</w:t>
      </w:r>
    </w:p>
    <w:p>
      <w:pPr>
        <w:keepNext/>
        <w:spacing w:before="0" w:after="0"/>
        <w:jc w:val="right"/>
        <w:rPr>
          <w:sz w:val="22"/>
          <w:szCs w:val="22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tabs>
          <w:tab w:val="left" w:pos="829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Айткулова Д.Б.,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Шакура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Т.Ю.,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>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Сургута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Каримжанову </w:t>
      </w:r>
      <w:r>
        <w:rPr>
          <w:rFonts w:ascii="Times New Roman" w:eastAsia="Times New Roman" w:hAnsi="Times New Roman" w:cs="Times New Roman"/>
          <w:sz w:val="28"/>
          <w:szCs w:val="28"/>
        </w:rPr>
        <w:t>Бахтиёру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Рахматжановичу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расходов на демонтаж, транспортировку и хранение самовольно (незаконно) установленного некапитального строения, расположенного по адресу: Ханты-Мансийский автономный округ – Югра, г. Сургут, ул. Декабристов, д. 9А.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Сургута к Каримжанову </w:t>
      </w:r>
      <w:r>
        <w:rPr>
          <w:rFonts w:ascii="Times New Roman" w:eastAsia="Times New Roman" w:hAnsi="Times New Roman" w:cs="Times New Roman"/>
          <w:sz w:val="28"/>
          <w:szCs w:val="28"/>
        </w:rPr>
        <w:t>Бахтиёру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Рахматжановичу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расходов на демонтаж, транспортировку и хранение самовольно (незаконно) установленного некапитального строения, расположенного по адресу: Ханты-Мансийский автономный округ – Югра, г. Сургут, ул. Декабристов, д. 9А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Каримжанов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Бахтиёр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Рахматжанович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2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1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1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Сургута ИНН: 8602020249, ОГРН: 1028600609525,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демонтаж, транспортировку и хранение самовольно (незаконно) установленного некапитального строения, расположенного по адресу: Ханты-Мансийский автономный округ – Югра, г. Сургут, ул. Декабристов, д. 9А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36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359 (тридцать шесть тысяч триста пятьдесят девять) рублей 56 копеек.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Каримжанова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Бахтиёра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Рахматжановича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3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3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9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0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1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доход местного бюджета государственную пошлину в размере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 00 копеек.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Сургута.</w:t>
      </w:r>
    </w:p>
    <w:p>
      <w:pPr>
        <w:spacing w:before="0" w:after="0"/>
        <w:ind w:firstLine="68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Д.Б. Айткулова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Д.Б. Айткулова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хранится в деле </w:t>
      </w:r>
      <w:r>
        <w:rPr>
          <w:rFonts w:ascii="Times New Roman" w:eastAsia="Times New Roman" w:hAnsi="Times New Roman" w:cs="Times New Roman"/>
          <w:sz w:val="26"/>
          <w:szCs w:val="26"/>
        </w:rPr>
        <w:t>№ 02-</w:t>
      </w:r>
      <w:r>
        <w:rPr>
          <w:rFonts w:ascii="Times New Roman" w:eastAsia="Times New Roman" w:hAnsi="Times New Roman" w:cs="Times New Roman"/>
          <w:sz w:val="26"/>
          <w:szCs w:val="26"/>
        </w:rPr>
        <w:t>803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/2613/2025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Судебный акт не вступил в законную силу по состоянию на </w:t>
      </w:r>
      <w:r>
        <w:rPr>
          <w:rFonts w:ascii="Times New Roman" w:eastAsia="Times New Roman" w:hAnsi="Times New Roman" w:cs="Times New Roman"/>
          <w:sz w:val="26"/>
          <w:szCs w:val="26"/>
        </w:rPr>
        <w:t>03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11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http://sr-srg-pkms1/xlp7/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35a0e098-c1e5-4870-bfcd-c62fbdee1dd0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18rplc-12">
    <w:name w:val="cat-ExternalSystemDefined grp-18 rplc-12"/>
    <w:basedOn w:val="DefaultParagraphFont"/>
  </w:style>
  <w:style w:type="character" w:customStyle="1" w:styleId="cat-PassportDatagrp-14rplc-13">
    <w:name w:val="cat-PassportData grp-14 rplc-13"/>
    <w:basedOn w:val="DefaultParagraphFont"/>
  </w:style>
  <w:style w:type="character" w:customStyle="1" w:styleId="cat-UserDefinedgrp-24rplc-14">
    <w:name w:val="cat-UserDefined grp-24 rplc-14"/>
    <w:basedOn w:val="DefaultParagraphFont"/>
  </w:style>
  <w:style w:type="character" w:customStyle="1" w:styleId="cat-UserDefinedgrp-22rplc-16">
    <w:name w:val="cat-UserDefined grp-22 rplc-16"/>
    <w:basedOn w:val="DefaultParagraphFont"/>
  </w:style>
  <w:style w:type="character" w:customStyle="1" w:styleId="cat-PassportDatagrp-15rplc-17">
    <w:name w:val="cat-PassportData grp-15 rplc-17"/>
    <w:basedOn w:val="DefaultParagraphFont"/>
  </w:style>
  <w:style w:type="character" w:customStyle="1" w:styleId="cat-ExternalSystemDefinedgrp-19rplc-18">
    <w:name w:val="cat-ExternalSystemDefined grp-19 rplc-18"/>
    <w:basedOn w:val="DefaultParagraphFont"/>
  </w:style>
  <w:style w:type="character" w:customStyle="1" w:styleId="cat-ExternalSystemDefinedgrp-20rplc-19">
    <w:name w:val="cat-ExternalSystemDefined grp-20 rplc-19"/>
    <w:basedOn w:val="DefaultParagraphFont"/>
  </w:style>
  <w:style w:type="character" w:customStyle="1" w:styleId="cat-ExternalSystemDefinedgrp-21rplc-20">
    <w:name w:val="cat-ExternalSystemDefined grp-21 rplc-20"/>
    <w:basedOn w:val="DefaultParagraphFont"/>
  </w:style>
  <w:style w:type="character" w:customStyle="1" w:styleId="cat-UserDefinedgrp-23rplc-21">
    <w:name w:val="cat-UserDefined grp-23 rplc-21"/>
    <w:basedOn w:val="DefaultParagraphFont"/>
  </w:style>
  <w:style w:type="character" w:customStyle="1" w:styleId="cat-ExternalSystemDefinedgrp-18rplc-29">
    <w:name w:val="cat-ExternalSystemDefined grp-18 rplc-29"/>
    <w:basedOn w:val="DefaultParagraphFont"/>
  </w:style>
  <w:style w:type="character" w:customStyle="1" w:styleId="cat-PassportDatagrp-14rplc-30">
    <w:name w:val="cat-PassportData grp-14 rplc-30"/>
    <w:basedOn w:val="DefaultParagraphFont"/>
  </w:style>
  <w:style w:type="character" w:customStyle="1" w:styleId="cat-UserDefinedgrp-24rplc-31">
    <w:name w:val="cat-UserDefined grp-24 rplc-31"/>
    <w:basedOn w:val="DefaultParagraphFont"/>
  </w:style>
  <w:style w:type="character" w:customStyle="1" w:styleId="cat-PassportDatagrp-15rplc-33">
    <w:name w:val="cat-PassportData grp-15 rplc-33"/>
    <w:basedOn w:val="DefaultParagraphFont"/>
  </w:style>
  <w:style w:type="character" w:customStyle="1" w:styleId="cat-ExternalSystemDefinedgrp-19rplc-34">
    <w:name w:val="cat-ExternalSystemDefined grp-19 rplc-34"/>
    <w:basedOn w:val="DefaultParagraphFont"/>
  </w:style>
  <w:style w:type="character" w:customStyle="1" w:styleId="cat-ExternalSystemDefinedgrp-20rplc-35">
    <w:name w:val="cat-ExternalSystemDefined grp-20 rplc-35"/>
    <w:basedOn w:val="DefaultParagraphFont"/>
  </w:style>
  <w:style w:type="character" w:customStyle="1" w:styleId="cat-ExternalSystemDefinedgrp-21rplc-36">
    <w:name w:val="cat-ExternalSystemDefined grp-21 rplc-36"/>
    <w:basedOn w:val="DefaultParagraphFont"/>
  </w:style>
  <w:style w:type="character" w:customStyle="1" w:styleId="cat-UserDefinedgrp-23rplc-37">
    <w:name w:val="cat-UserDefined grp-23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